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0C" w:rsidRPr="00015EF3" w:rsidRDefault="0071690C" w:rsidP="0071690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lang w:eastAsia="hi-IN" w:bidi="hi-IN"/>
        </w:rPr>
      </w:pPr>
      <w:r w:rsidRPr="00015EF3">
        <w:rPr>
          <w:rFonts w:ascii="Times New Roman" w:eastAsia="DejaVu Sans" w:hAnsi="Times New Roman" w:cs="Times New Roman"/>
          <w:b/>
          <w:kern w:val="2"/>
          <w:lang w:eastAsia="hi-IN" w:bidi="hi-IN"/>
        </w:rPr>
        <w:t>УПРАВЛЕНИЕ ОБРАЗОВАНИЯ АДМИНИСТРАЦИИ СОЛНЕЧНОГОРСКОГО МУНИЦИПАЛЬНОГО РАЙОНА МОСКОВСКОЙ ОБЛАСТИ</w:t>
      </w:r>
    </w:p>
    <w:p w:rsidR="0071690C" w:rsidRPr="00015EF3" w:rsidRDefault="0071690C" w:rsidP="0071690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71690C" w:rsidRPr="00015EF3" w:rsidRDefault="0071690C" w:rsidP="0071690C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 лицей № 7 г. Солнечногорска</w:t>
      </w:r>
    </w:p>
    <w:p w:rsidR="0071690C" w:rsidRPr="00015EF3" w:rsidRDefault="0071690C" w:rsidP="0071690C">
      <w:pPr>
        <w:widowControl w:val="0"/>
        <w:suppressAutoHyphens/>
        <w:spacing w:after="0" w:line="240" w:lineRule="auto"/>
        <w:ind w:left="-540" w:firstLine="540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141500, Московская область, </w:t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тел./факс 8-496-2- 64-59-58</w:t>
      </w:r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г. Солнечногорск, ул. </w:t>
      </w:r>
      <w:proofErr w:type="gramStart"/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Почтовая</w:t>
      </w:r>
      <w:proofErr w:type="gramEnd"/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, д.9</w:t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</w:t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  <w:t>e</w:t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-</w:t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  <w:t>mail</w:t>
      </w:r>
      <w:r w:rsidRPr="00015EF3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: </w:t>
      </w:r>
      <w:hyperlink r:id="rId6" w:history="1">
        <w:r w:rsidRPr="00015EF3">
          <w:rPr>
            <w:rFonts w:ascii="Times New Roman" w:eastAsia="DejaVu Sans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sunschool.7@mail.ru</w:t>
        </w:r>
      </w:hyperlink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  <w:t>«УТВЕРЖДАЮ»</w:t>
      </w:r>
    </w:p>
    <w:p w:rsidR="0071690C" w:rsidRPr="00015EF3" w:rsidRDefault="0071690C" w:rsidP="0071690C">
      <w:pPr>
        <w:widowControl w:val="0"/>
        <w:tabs>
          <w:tab w:val="left" w:pos="55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  <w:t>Директор МБОУ лицей №7</w:t>
      </w:r>
    </w:p>
    <w:p w:rsidR="0071690C" w:rsidRPr="00015EF3" w:rsidRDefault="0071690C" w:rsidP="0071690C">
      <w:pPr>
        <w:widowControl w:val="0"/>
        <w:tabs>
          <w:tab w:val="left" w:pos="55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ab/>
        <w:t>___________ С.В. Кондратьева</w:t>
      </w:r>
    </w:p>
    <w:p w:rsidR="0071690C" w:rsidRPr="00015EF3" w:rsidRDefault="0071690C" w:rsidP="0071690C">
      <w:pPr>
        <w:widowControl w:val="0"/>
        <w:tabs>
          <w:tab w:val="left" w:pos="55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  <w:r w:rsidR="007C1D3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            </w:t>
      </w:r>
    </w:p>
    <w:p w:rsidR="0071690C" w:rsidRPr="00015EF3" w:rsidRDefault="0071690C" w:rsidP="0071690C">
      <w:pPr>
        <w:widowControl w:val="0"/>
        <w:tabs>
          <w:tab w:val="left" w:pos="55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ab/>
        <w:t xml:space="preserve">                 Приказ № </w:t>
      </w:r>
    </w:p>
    <w:p w:rsidR="0071690C" w:rsidRPr="00015EF3" w:rsidRDefault="0071690C" w:rsidP="0071690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Default="0071690C" w:rsidP="0071690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71690C" w:rsidRDefault="0071690C" w:rsidP="0071690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РАБОЧАЯ ПРОГРАММА</w:t>
      </w:r>
      <w:bookmarkStart w:id="0" w:name="_GoBack"/>
      <w:bookmarkEnd w:id="0"/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015EF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творческого объединения</w:t>
      </w: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hi-IN" w:bidi="hi-IN"/>
        </w:rPr>
        <w:t>«</w:t>
      </w: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hi-IN" w:bidi="hi-IN"/>
        </w:rPr>
        <w:t>Физика в твоей будущей профессии</w:t>
      </w:r>
      <w:r w:rsidRPr="00015EF3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hi-IN" w:bidi="hi-IN"/>
        </w:rPr>
        <w:t>»</w:t>
      </w: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9-е КЛАССЫ</w:t>
      </w: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</w:t>
      </w: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Составитель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br/>
        <w:t>учитель физики</w:t>
      </w: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ind w:left="5103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Демидова Екатерина Александровна</w:t>
      </w:r>
    </w:p>
    <w:p w:rsidR="0071690C" w:rsidRPr="00015EF3" w:rsidRDefault="0071690C" w:rsidP="0071690C">
      <w:pPr>
        <w:widowControl w:val="0"/>
        <w:tabs>
          <w:tab w:val="left" w:pos="7260"/>
          <w:tab w:val="left" w:pos="7725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  <w:r w:rsidRPr="00015E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71690C" w:rsidRPr="00015EF3" w:rsidRDefault="0071690C" w:rsidP="0071690C">
      <w:pPr>
        <w:widowControl w:val="0"/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>2019 год</w:t>
      </w:r>
    </w:p>
    <w:p w:rsidR="001E23F1" w:rsidRPr="00D84915" w:rsidRDefault="001E23F1" w:rsidP="00D8491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28"/>
        </w:rPr>
      </w:pPr>
      <w:r w:rsidRPr="00D84915">
        <w:rPr>
          <w:b/>
          <w:bCs/>
          <w:color w:val="000000"/>
          <w:sz w:val="32"/>
          <w:szCs w:val="28"/>
        </w:rPr>
        <w:lastRenderedPageBreak/>
        <w:t>Пояснительная записка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D84915">
        <w:rPr>
          <w:color w:val="000000"/>
          <w:sz w:val="28"/>
          <w:szCs w:val="28"/>
        </w:rPr>
        <w:t>В концепции модернизации содержания общего образования говорится, что основным результатом деятельности образовательного учреждения должна стать не система знаний, умений и навыков сама по себе, а набор ключевых компетентностей в интеллектуальной, гражданско-правовой коммуникационной, информационной и других сферах.</w:t>
      </w:r>
      <w:proofErr w:type="gramEnd"/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D84915">
        <w:rPr>
          <w:color w:val="000000"/>
          <w:sz w:val="28"/>
          <w:szCs w:val="28"/>
        </w:rPr>
        <w:t>Компетентностный</w:t>
      </w:r>
      <w:proofErr w:type="spellEnd"/>
      <w:r w:rsidRPr="00D84915">
        <w:rPr>
          <w:color w:val="000000"/>
          <w:sz w:val="28"/>
          <w:szCs w:val="28"/>
        </w:rPr>
        <w:t xml:space="preserve"> подход – один из способов достижения нового качества образования.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Основные требования к современной общеобразовательной школе: развитие индивидуальных способностей обучающихся, расширение дифференцированного обучения в соответствии с их запросами и склонностями.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Профориентация - это многоаспектная, целостная система научно - практической деятельности общественных институтов, ответственных за подготовку подрастающего поколения к выбору профессии и решающих комплекс социально - экономических, психолого-педагогических и медико-физиологических задач по формированию у школьников профессионального самоопределения, соответствующего индивидуальным особенностям каждой личности и запросам общества в кадрах высокой квалификации.</w:t>
      </w:r>
    </w:p>
    <w:p w:rsidR="00D7019B" w:rsidRPr="00D84915" w:rsidRDefault="001E23F1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Выбор темы </w:t>
      </w:r>
      <w:r w:rsidR="00D7019B" w:rsidRPr="00D84915">
        <w:rPr>
          <w:color w:val="000000"/>
          <w:sz w:val="28"/>
          <w:szCs w:val="28"/>
        </w:rPr>
        <w:t> </w:t>
      </w:r>
      <w:r w:rsidR="00D7019B" w:rsidRPr="00D84915">
        <w:rPr>
          <w:b/>
          <w:bCs/>
          <w:color w:val="000000"/>
          <w:sz w:val="28"/>
          <w:szCs w:val="28"/>
        </w:rPr>
        <w:t>«Физика в твоей будущей профессии»</w:t>
      </w:r>
      <w:r w:rsidR="00D7019B" w:rsidRPr="00D84915">
        <w:rPr>
          <w:color w:val="000000"/>
          <w:sz w:val="28"/>
          <w:szCs w:val="28"/>
        </w:rPr>
        <w:t xml:space="preserve"> обусловлен возрастающим влиянием физической науки на темпы развития научно-технического прогресса. Тем, что знания по физике становятся необходимыми в различных сферах деятельности, как технического, так и гуманитарного направлений. Актуальность данного курса определяется также важностью подготовки </w:t>
      </w:r>
      <w:proofErr w:type="gramStart"/>
      <w:r w:rsidR="00D7019B" w:rsidRPr="00D84915">
        <w:rPr>
          <w:color w:val="000000"/>
          <w:sz w:val="28"/>
          <w:szCs w:val="28"/>
        </w:rPr>
        <w:t>обучающихся</w:t>
      </w:r>
      <w:proofErr w:type="gramEnd"/>
      <w:r w:rsidR="00D7019B" w:rsidRPr="00D84915">
        <w:rPr>
          <w:color w:val="000000"/>
          <w:sz w:val="28"/>
          <w:szCs w:val="28"/>
        </w:rPr>
        <w:t xml:space="preserve"> к ответственному выбору</w:t>
      </w:r>
      <w:r w:rsidRPr="00D84915">
        <w:rPr>
          <w:color w:val="000000"/>
          <w:sz w:val="28"/>
          <w:szCs w:val="28"/>
        </w:rPr>
        <w:t xml:space="preserve"> профессии и</w:t>
      </w:r>
      <w:r w:rsidR="00D7019B" w:rsidRPr="00D84915">
        <w:rPr>
          <w:color w:val="000000"/>
          <w:sz w:val="28"/>
          <w:szCs w:val="28"/>
        </w:rPr>
        <w:t xml:space="preserve"> профиля обучения в старшей школе.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Цель курса:</w:t>
      </w:r>
      <w:r w:rsidRPr="00D84915">
        <w:rPr>
          <w:color w:val="000000"/>
          <w:sz w:val="28"/>
          <w:szCs w:val="28"/>
        </w:rPr>
        <w:t> познакомить школьников с местом физики в различных сферах деятельности, с рядом профессий, где разносторонне используются и применяются физические законы и теории.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 w:rsidRPr="00D84915">
        <w:rPr>
          <w:b/>
          <w:color w:val="000000"/>
          <w:sz w:val="28"/>
          <w:szCs w:val="28"/>
        </w:rPr>
        <w:t>Задачи курса:</w:t>
      </w:r>
    </w:p>
    <w:p w:rsidR="00D7019B" w:rsidRPr="00D84915" w:rsidRDefault="00D7019B" w:rsidP="00D849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формирование представлений о широком применении физических законов не только в технике и технологии, но и других сферах деятельности;</w:t>
      </w:r>
    </w:p>
    <w:p w:rsidR="00D7019B" w:rsidRPr="00D84915" w:rsidRDefault="00D7019B" w:rsidP="00D849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показ необходимости широкого спектра знаний, значение интеграционных связей для эффективного труда в современных условиях;</w:t>
      </w:r>
    </w:p>
    <w:p w:rsidR="00D7019B" w:rsidRPr="00D84915" w:rsidRDefault="00D7019B" w:rsidP="00D849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развитие мышления и творческих способностей, познавательного интереса к физике, осознанных мотивов учения; подготовка к продолжению образования и сознательному выбору профессии;</w:t>
      </w:r>
    </w:p>
    <w:p w:rsidR="00D7019B" w:rsidRPr="00D84915" w:rsidRDefault="00D7019B" w:rsidP="00D849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развитие обобщенных умений школьников, способностей к самообразованию и саморазвитию;</w:t>
      </w:r>
    </w:p>
    <w:p w:rsidR="00D7019B" w:rsidRPr="00D84915" w:rsidRDefault="00D7019B" w:rsidP="00D849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lastRenderedPageBreak/>
        <w:t>формирование информационной культуры. Развитие умений собирать, анализировать, обобщать и оценивать информацию; передавать структурированную информацию другим людям.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При отборе содержания данного курса учитывались вышеназванные задачи. Курс состоит из 5 частей.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В теме </w:t>
      </w:r>
      <w:r w:rsidRPr="00D84915">
        <w:rPr>
          <w:b/>
          <w:bCs/>
          <w:color w:val="000000"/>
          <w:sz w:val="28"/>
          <w:szCs w:val="28"/>
        </w:rPr>
        <w:t>№1 «Физика и физики»</w:t>
      </w:r>
      <w:r w:rsidRPr="00D84915">
        <w:rPr>
          <w:color w:val="000000"/>
          <w:sz w:val="28"/>
          <w:szCs w:val="28"/>
        </w:rPr>
        <w:t> рассматриваются </w:t>
      </w:r>
      <w:r w:rsidRPr="00D84915">
        <w:rPr>
          <w:i/>
          <w:iCs/>
          <w:color w:val="000000"/>
          <w:sz w:val="28"/>
          <w:szCs w:val="28"/>
        </w:rPr>
        <w:t>основные этапы истории физики и их представители, сферы деятельности, где необходимость знаний по физике не вызывает сомнений</w:t>
      </w:r>
      <w:r w:rsidRPr="00D84915">
        <w:rPr>
          <w:color w:val="000000"/>
          <w:sz w:val="28"/>
          <w:szCs w:val="28"/>
        </w:rPr>
        <w:t>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Далее в теме </w:t>
      </w:r>
      <w:r w:rsidRPr="00D84915">
        <w:rPr>
          <w:b/>
          <w:bCs/>
          <w:color w:val="000000"/>
          <w:sz w:val="28"/>
          <w:szCs w:val="28"/>
        </w:rPr>
        <w:t>№2 «Физика и живая природа»</w:t>
      </w:r>
      <w:r w:rsidRPr="00D84915">
        <w:rPr>
          <w:color w:val="000000"/>
          <w:sz w:val="28"/>
          <w:szCs w:val="28"/>
        </w:rPr>
        <w:t> рассматриваются: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i/>
          <w:iCs/>
          <w:color w:val="000000"/>
          <w:sz w:val="28"/>
          <w:szCs w:val="28"/>
        </w:rPr>
        <w:t>электрические явления в живой природе. Особенности зрения в живой природе. Физика и погода.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Тема </w:t>
      </w:r>
      <w:r w:rsidRPr="00D84915">
        <w:rPr>
          <w:b/>
          <w:bCs/>
          <w:color w:val="000000"/>
          <w:sz w:val="28"/>
          <w:szCs w:val="28"/>
        </w:rPr>
        <w:t>№3 «Физика и техника»</w:t>
      </w:r>
      <w:r w:rsidRPr="00D84915">
        <w:rPr>
          <w:color w:val="000000"/>
          <w:sz w:val="28"/>
          <w:szCs w:val="28"/>
        </w:rPr>
        <w:t> идет знакомство с профессиями, приборами, механизмами по разделам:</w:t>
      </w:r>
      <w:r w:rsidRPr="00D84915">
        <w:rPr>
          <w:b/>
          <w:bCs/>
          <w:color w:val="FFFFFF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физика и автомобиль</w:t>
      </w:r>
      <w:r w:rsidRPr="00D84915">
        <w:rPr>
          <w:color w:val="000000"/>
          <w:sz w:val="28"/>
          <w:szCs w:val="28"/>
        </w:rPr>
        <w:t>. </w:t>
      </w:r>
      <w:r w:rsidRPr="00D84915">
        <w:rPr>
          <w:i/>
          <w:iCs/>
          <w:color w:val="000000"/>
          <w:sz w:val="28"/>
          <w:szCs w:val="28"/>
        </w:rPr>
        <w:t>Физика и сельское хозяйство.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Физика – космонавтике.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Физика и электротехника.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Физика и военное дело.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Энергетика</w:t>
      </w:r>
      <w:r w:rsidRPr="00D84915">
        <w:rPr>
          <w:b/>
          <w:bCs/>
          <w:color w:val="000000"/>
          <w:sz w:val="28"/>
          <w:szCs w:val="28"/>
        </w:rPr>
        <w:t>. </w:t>
      </w:r>
      <w:r w:rsidRPr="00D84915">
        <w:rPr>
          <w:i/>
          <w:iCs/>
          <w:color w:val="000000"/>
          <w:sz w:val="28"/>
          <w:szCs w:val="28"/>
        </w:rPr>
        <w:t>Строительство и архитектура.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В теме </w:t>
      </w:r>
      <w:r w:rsidRPr="00D84915">
        <w:rPr>
          <w:b/>
          <w:bCs/>
          <w:color w:val="000000"/>
          <w:sz w:val="28"/>
          <w:szCs w:val="28"/>
        </w:rPr>
        <w:t>№4 «Физика и…»</w:t>
      </w:r>
      <w:r w:rsidRPr="00D84915">
        <w:rPr>
          <w:color w:val="000000"/>
          <w:sz w:val="28"/>
          <w:szCs w:val="28"/>
        </w:rPr>
        <w:t> раскрывается применение физических приборов и методов исследования в гуманитарных и творческих специальностях:</w:t>
      </w:r>
      <w:r w:rsidRPr="00D84915">
        <w:rPr>
          <w:b/>
          <w:bCs/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медицина.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 xml:space="preserve">Радио- и </w:t>
      </w:r>
      <w:proofErr w:type="spellStart"/>
      <w:r w:rsidRPr="00D84915">
        <w:rPr>
          <w:i/>
          <w:iCs/>
          <w:color w:val="000000"/>
          <w:sz w:val="28"/>
          <w:szCs w:val="28"/>
        </w:rPr>
        <w:t>телесвязь</w:t>
      </w:r>
      <w:proofErr w:type="gramStart"/>
      <w:r w:rsidRPr="00D84915">
        <w:rPr>
          <w:i/>
          <w:iCs/>
          <w:color w:val="000000"/>
          <w:sz w:val="28"/>
          <w:szCs w:val="28"/>
        </w:rPr>
        <w:t>.К</w:t>
      </w:r>
      <w:proofErr w:type="gramEnd"/>
      <w:r w:rsidRPr="00D84915">
        <w:rPr>
          <w:i/>
          <w:iCs/>
          <w:color w:val="000000"/>
          <w:sz w:val="28"/>
          <w:szCs w:val="28"/>
        </w:rPr>
        <w:t>риминалистика</w:t>
      </w:r>
      <w:proofErr w:type="spellEnd"/>
      <w:r w:rsidRPr="00D84915">
        <w:rPr>
          <w:i/>
          <w:iCs/>
          <w:color w:val="000000"/>
          <w:sz w:val="28"/>
          <w:szCs w:val="28"/>
        </w:rPr>
        <w:t xml:space="preserve"> и история.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Спорт.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Театр и кино.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Живопись, музыка и литература.</w:t>
      </w:r>
      <w:r w:rsidRPr="00D84915">
        <w:rPr>
          <w:color w:val="000000"/>
          <w:sz w:val="28"/>
          <w:szCs w:val="28"/>
        </w:rPr>
        <w:t> </w:t>
      </w:r>
      <w:r w:rsidRPr="00D84915">
        <w:rPr>
          <w:i/>
          <w:iCs/>
          <w:color w:val="000000"/>
          <w:sz w:val="28"/>
          <w:szCs w:val="28"/>
        </w:rPr>
        <w:t>Физика и экология.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Тема </w:t>
      </w:r>
      <w:r w:rsidRPr="00D84915">
        <w:rPr>
          <w:b/>
          <w:bCs/>
          <w:color w:val="000000"/>
          <w:sz w:val="28"/>
          <w:szCs w:val="28"/>
        </w:rPr>
        <w:t>№ 5 «Ярмарка профессий»</w:t>
      </w:r>
      <w:r w:rsidRPr="00D84915">
        <w:rPr>
          <w:color w:val="000000"/>
          <w:sz w:val="28"/>
          <w:szCs w:val="28"/>
        </w:rPr>
        <w:t> предусматривает </w:t>
      </w:r>
      <w:r w:rsidRPr="00D84915">
        <w:rPr>
          <w:i/>
          <w:iCs/>
          <w:color w:val="000000"/>
          <w:sz w:val="28"/>
          <w:szCs w:val="28"/>
        </w:rPr>
        <w:t>фестиваль всех проектных работ, экскурсии встречи с представителями учебных заведениях, готовящих специалистов для различных отраслей хозяйства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Таким образом, в курсе демонстрируется использование физических знаний в самых разнообразных направлениях. Содержание курса «Физика в твоей будущей профессии» дает широкие возможности для проведения экскурсий. В зависимости от условий можно посетить не только промышленные предприятия, но и АТС, </w:t>
      </w:r>
      <w:proofErr w:type="spellStart"/>
      <w:r w:rsidRPr="00D84915">
        <w:rPr>
          <w:color w:val="000000"/>
          <w:sz w:val="28"/>
          <w:szCs w:val="28"/>
        </w:rPr>
        <w:t>физиоотделение</w:t>
      </w:r>
      <w:proofErr w:type="spellEnd"/>
      <w:r w:rsidRPr="00D84915">
        <w:rPr>
          <w:color w:val="000000"/>
          <w:sz w:val="28"/>
          <w:szCs w:val="28"/>
        </w:rPr>
        <w:t xml:space="preserve"> поликлиники, любую строительную площадку и т.д. Целесообразно побывать в учебных заведениях, готовящих специалистов для различных отраслей хозяйства. Экскурсии позволят подкрепить полученные теоретические знания, обеспечат оптимальные условия формирования внутренней мотивации учащихся к обучению, осознанного выбора будущей профессии. Программа предполагает высокую вариативность, выражающуюся в возможности выбора конкретных тем для изучения, уровня сложности, различных форм сбора и представления интересующей информации.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Ведущими формами занятий могут: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Семинары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Экскурсии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Конференции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lastRenderedPageBreak/>
        <w:t>Деловые игры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Моделирование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Тренинг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Метод проектов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Метод сотрудничества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Консультации</w:t>
      </w:r>
    </w:p>
    <w:p w:rsidR="00D7019B" w:rsidRPr="00D84915" w:rsidRDefault="00D7019B" w:rsidP="00D849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Работа с учебной, научно-популярной литературой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Большинство видов деятельности (подготовка рефератов, докладов, сообщений, презентаций) выполняют сами учащиеся на занятиях и во внеурочное время. Предлагается предварительная опережающая индивидуально-групповая деятельность учащихся, на основе которой и выстраиваются занятия. Работа в малых группах.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Факультативный курс предназначен для учащихся 9 класса, программа рассчитана на 34 часа. При подготовке и проведении занятий используется дополнительная литература, научно-популярные периодические издания, ресурсы Интернета, различные наглядные пособия и модели, демонстрационное и лабораторное оборудование кабинета физики, фото и видеоматериалы. Основная деятельность учителя заключается в общем руководстве учебным процессом: он дает основополагающие знания, совместно с учащимися определяет план действий, направляет и корректирует деятельность школьников.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Предусматривается использование разнообразных </w:t>
      </w:r>
      <w:r w:rsidRPr="00D84915">
        <w:rPr>
          <w:b/>
          <w:bCs/>
          <w:color w:val="000000"/>
          <w:sz w:val="28"/>
          <w:szCs w:val="28"/>
        </w:rPr>
        <w:t>методов контроля</w:t>
      </w:r>
      <w:r w:rsidRPr="00D84915">
        <w:rPr>
          <w:color w:val="000000"/>
          <w:sz w:val="28"/>
          <w:szCs w:val="28"/>
        </w:rPr>
        <w:t>: составление конспектов, проведение тестов, подготовка докладов и рефератов, разработка различных проектов, презентаций, отчетов о проделанной работе.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В результате изучения </w:t>
      </w:r>
      <w:proofErr w:type="gramStart"/>
      <w:r w:rsidRPr="00D84915">
        <w:rPr>
          <w:color w:val="000000"/>
          <w:sz w:val="28"/>
          <w:szCs w:val="28"/>
        </w:rPr>
        <w:t>курса</w:t>
      </w:r>
      <w:proofErr w:type="gramEnd"/>
      <w:r w:rsidRPr="00D84915">
        <w:rPr>
          <w:color w:val="000000"/>
          <w:sz w:val="28"/>
          <w:szCs w:val="28"/>
        </w:rPr>
        <w:t xml:space="preserve"> обучающиеся более осознанно смогут выбрать профиль обучения. Помимо этого школьники </w:t>
      </w:r>
      <w:r w:rsidRPr="00D84915">
        <w:rPr>
          <w:b/>
          <w:bCs/>
          <w:color w:val="000000"/>
          <w:sz w:val="28"/>
          <w:szCs w:val="28"/>
        </w:rPr>
        <w:t>узнают:</w:t>
      </w:r>
    </w:p>
    <w:p w:rsidR="00D7019B" w:rsidRPr="00D84915" w:rsidRDefault="00D7019B" w:rsidP="00D849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Место и значение физики в современном обществе.</w:t>
      </w:r>
    </w:p>
    <w:p w:rsidR="00D7019B" w:rsidRPr="00D84915" w:rsidRDefault="00D7019B" w:rsidP="00D849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Общность законов физики, применяемых к явлениям живой и неживой природы.</w:t>
      </w:r>
    </w:p>
    <w:p w:rsidR="00D7019B" w:rsidRPr="00D84915" w:rsidRDefault="00D7019B" w:rsidP="00D849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Использование физических законов и теорий в различных профессиях.</w:t>
      </w:r>
    </w:p>
    <w:p w:rsidR="00D7019B" w:rsidRPr="00D84915" w:rsidRDefault="00D7019B" w:rsidP="00D849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Использование методов физических исследований в различных сферах деятельности.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Смогут: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Объяснять взаимосвязь между основными принципами различных отраслей деятельности и физической теорией.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Собирать информацию о производственном процессе, применяемом методе исследования.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Анализировать, структурировать и оценивать собранную информацию на базе имеющихся физических знаний.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lastRenderedPageBreak/>
        <w:t>Передавать обработанную информацию другим людям, участвовать в дискуссиях и обсуждениях.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Применять полученные знания и умения при проведении экспериментов и решении расчетных задач.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Получить представлений о значении физики в различных областях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Развитие познавательных интересов, интеллектуальных и творческих способностей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Самостоятельно приобрести новые знания, умения анализировать и оценивать новую информацию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Сознательно самоопределиться относительно профессиональной деятельности</w:t>
      </w:r>
    </w:p>
    <w:p w:rsidR="00D7019B" w:rsidRPr="00D84915" w:rsidRDefault="00D7019B" w:rsidP="00D849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Приобрести опыт поиска информации по заданной теме.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Рекомендуется: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1. Основной акцент сделать на изучение основных принципов, общих закономерностей. Содержательный материал должен быть доступным, понятным и адаптированным к уровню подготовки </w:t>
      </w:r>
      <w:proofErr w:type="gramStart"/>
      <w:r w:rsidRPr="00D84915">
        <w:rPr>
          <w:color w:val="000000"/>
          <w:sz w:val="28"/>
          <w:szCs w:val="28"/>
        </w:rPr>
        <w:t>обучающихся</w:t>
      </w:r>
      <w:proofErr w:type="gramEnd"/>
      <w:r w:rsidRPr="00D84915">
        <w:rPr>
          <w:color w:val="000000"/>
          <w:sz w:val="28"/>
          <w:szCs w:val="28"/>
        </w:rPr>
        <w:t>. Излишняя детализация и перегрузка содержания учебного материала не целесообразна.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2. Желательно использовать ресурсы Интернета, аудио- и видео средства для многостороннего, наглядного освещения тем курса.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3. Задания школьникам давать дифференцированно с учетом их учебных возможностей, интересов и проектируемой специальности.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4. Использовать в работе современные образовательные технологии: формирования информационной культуры; технологию развития мотивации и развивающего обучения.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5. Активно использовать метод учебных проектов и междисциплинарные интеграционные связи.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6. Полезно ввести накопительную систему оценки достижений обучающихся, используя схему аттестации (на основе разработки </w:t>
      </w:r>
      <w:proofErr w:type="spellStart"/>
      <w:r w:rsidRPr="00D84915">
        <w:rPr>
          <w:color w:val="000000"/>
          <w:sz w:val="28"/>
          <w:szCs w:val="28"/>
        </w:rPr>
        <w:t>Алешкевич</w:t>
      </w:r>
      <w:proofErr w:type="spellEnd"/>
      <w:r w:rsidRPr="00D84915">
        <w:rPr>
          <w:color w:val="000000"/>
          <w:sz w:val="28"/>
          <w:szCs w:val="28"/>
        </w:rPr>
        <w:t xml:space="preserve"> В.А. и </w:t>
      </w:r>
      <w:proofErr w:type="spellStart"/>
      <w:r w:rsidRPr="00D84915">
        <w:rPr>
          <w:color w:val="000000"/>
          <w:sz w:val="28"/>
          <w:szCs w:val="28"/>
        </w:rPr>
        <w:t>Пурышевей</w:t>
      </w:r>
      <w:proofErr w:type="spellEnd"/>
      <w:r w:rsidRPr="00D84915">
        <w:rPr>
          <w:color w:val="000000"/>
          <w:sz w:val="28"/>
          <w:szCs w:val="28"/>
        </w:rPr>
        <w:t xml:space="preserve"> Н.С.):</w:t>
      </w:r>
    </w:p>
    <w:p w:rsidR="00D7019B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P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019B" w:rsidRP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32"/>
          <w:szCs w:val="28"/>
        </w:rPr>
      </w:pPr>
      <w:r w:rsidRPr="00D84915">
        <w:rPr>
          <w:b/>
          <w:bCs/>
          <w:iCs/>
          <w:color w:val="000000"/>
          <w:sz w:val="32"/>
          <w:szCs w:val="28"/>
        </w:rPr>
        <w:lastRenderedPageBreak/>
        <w:t>Содержание программы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Тема № 1. Физика и физики (3 ч)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Постановка целей и задач курса. Планирование заданий.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Основные этапы истории физики и их представители. Место физики в современном обществе.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Физики – Нобелевские лауреаты.</w:t>
      </w:r>
    </w:p>
    <w:p w:rsidR="00D7019B" w:rsidRPr="00D84915" w:rsidRDefault="00D7019B" w:rsidP="00D84915">
      <w:pPr>
        <w:pStyle w:val="a3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Теме</w:t>
      </w:r>
      <w:r w:rsidRPr="00D84915">
        <w:rPr>
          <w:color w:val="000000"/>
          <w:sz w:val="28"/>
          <w:szCs w:val="28"/>
        </w:rPr>
        <w:t> </w:t>
      </w:r>
      <w:r w:rsidRPr="00D84915">
        <w:rPr>
          <w:b/>
          <w:bCs/>
          <w:color w:val="000000"/>
          <w:sz w:val="28"/>
          <w:szCs w:val="28"/>
        </w:rPr>
        <w:t>№2. Физика и живая природа (5 часов)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Электрические явления в живой природе, электрические рыбы, живые ткани. Проявление законов механики и тепловой физики в поведении животных.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Особенности зрения в живой природе. Различия в строения органов зрения у различных живых существ – рыб, насекомых, птиц, высокоорганизованных животных. Особенности зрения человека: строение и оптическая система глаз, цветное зрение, зрительные иллюзии. Дефекты зрения и их коррекция оптическими приборами. Гигиена глаз. Глазная гимнастика.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Физика и погода. Погода и значение её прогноза для человека. Приборы для определения параметров атмосферы. Особенности работы метеорологов и синоптиков. Капризы природы.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Экскурсия.</w:t>
      </w:r>
      <w:r w:rsidRPr="00D84915">
        <w:rPr>
          <w:color w:val="000000"/>
          <w:sz w:val="28"/>
          <w:szCs w:val="28"/>
        </w:rPr>
        <w:t> Практические применения законов физики на выбранном объекте.</w:t>
      </w:r>
    </w:p>
    <w:p w:rsidR="00D7019B" w:rsidRPr="00D84915" w:rsidRDefault="00D7019B" w:rsidP="00D84915">
      <w:pPr>
        <w:pStyle w:val="a3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Тема</w:t>
      </w:r>
      <w:r w:rsidRPr="00D84915">
        <w:rPr>
          <w:color w:val="000000"/>
          <w:sz w:val="28"/>
          <w:szCs w:val="28"/>
        </w:rPr>
        <w:t> </w:t>
      </w:r>
      <w:r w:rsidRPr="00D84915">
        <w:rPr>
          <w:b/>
          <w:bCs/>
          <w:color w:val="000000"/>
          <w:sz w:val="28"/>
          <w:szCs w:val="28"/>
        </w:rPr>
        <w:t>№3. Физика и техника (10 часов)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Физика и автомобиль. Автомобиль – чудо техники. Физические явления, используемые при движении автомобиля. Двигатели внутреннего сгорания в автомобилях. Безопасность участников движения и пешеходов.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Физика и сельское хозяйство. Физика – основа развития сельскохозяйственной техники. Использование законов физики в доильных установках, автопоилках для птиц, гидравлических подъёмниках.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Физика – космонавтике. Физические основы космонавтики. Освоение космоса: основные этапы и первые успехи СССР. Современные достижения космонавтики.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Физика и электротехника. Познание природы электрических явлений – величайшее достижение человечества. Творцы электродинамики. Основной количественный закон для электрических цепей, его применение для решения экспериментальных и практических задач.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lastRenderedPageBreak/>
        <w:t>Физика и военное дело. Зарождение военной техники, изобретения Архимеда. Использование законов физики в военном деле – в артиллерии, авиации, морском флоте.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Энергетика. Получение электроэнергии (генераторы переменного тока), ее передача и пользование. Роль трансформаторов.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Строительство и архитектура. Необходимость знаний о равновесии, правиле моментов, устойчивости. Значение фундамента. Исследование законов статики в старинных постройках и современных зданиях. Физика арок и куполов. Действие сил на опоры различных типов мостов. Действие подъемного крана (устойчивость, </w:t>
      </w:r>
      <w:proofErr w:type="spellStart"/>
      <w:r w:rsidRPr="00D84915">
        <w:rPr>
          <w:color w:val="000000"/>
          <w:sz w:val="28"/>
          <w:szCs w:val="28"/>
        </w:rPr>
        <w:t>равнодействие</w:t>
      </w:r>
      <w:proofErr w:type="spellEnd"/>
      <w:r w:rsidRPr="00D84915">
        <w:rPr>
          <w:color w:val="000000"/>
          <w:sz w:val="28"/>
          <w:szCs w:val="28"/>
        </w:rPr>
        <w:t xml:space="preserve"> всех сил, грузоподъемность).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Экскурсия.</w:t>
      </w:r>
      <w:r w:rsidRPr="00D84915">
        <w:rPr>
          <w:color w:val="000000"/>
          <w:sz w:val="28"/>
          <w:szCs w:val="28"/>
        </w:rPr>
        <w:t> Практические применения законов физики на выбранном объекте.</w:t>
      </w:r>
    </w:p>
    <w:p w:rsidR="00D7019B" w:rsidRPr="00D84915" w:rsidRDefault="00D7019B" w:rsidP="00D84915">
      <w:pPr>
        <w:pStyle w:val="a3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Теме</w:t>
      </w:r>
      <w:r w:rsidRPr="00D84915">
        <w:rPr>
          <w:color w:val="000000"/>
          <w:sz w:val="28"/>
          <w:szCs w:val="28"/>
        </w:rPr>
        <w:t> </w:t>
      </w:r>
      <w:r w:rsidR="001808EC" w:rsidRPr="00D84915">
        <w:rPr>
          <w:b/>
          <w:bCs/>
          <w:color w:val="000000"/>
          <w:sz w:val="28"/>
          <w:szCs w:val="28"/>
        </w:rPr>
        <w:t>№4 «Физика и… (11</w:t>
      </w:r>
      <w:r w:rsidRPr="00D84915">
        <w:rPr>
          <w:b/>
          <w:bCs/>
          <w:color w:val="000000"/>
          <w:sz w:val="28"/>
          <w:szCs w:val="28"/>
        </w:rPr>
        <w:t xml:space="preserve"> часов)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Медицина. </w:t>
      </w:r>
      <w:proofErr w:type="gramStart"/>
      <w:r w:rsidRPr="00D84915">
        <w:rPr>
          <w:color w:val="000000"/>
          <w:sz w:val="28"/>
          <w:szCs w:val="28"/>
        </w:rPr>
        <w:t>Физические основы устройства простейших мединструментов (шприц, пипетка, стерилизатор, термометр, электрогрелка, банки).</w:t>
      </w:r>
      <w:proofErr w:type="gramEnd"/>
      <w:r w:rsidRPr="00D84915">
        <w:rPr>
          <w:color w:val="000000"/>
          <w:sz w:val="28"/>
          <w:szCs w:val="28"/>
        </w:rPr>
        <w:t xml:space="preserve"> Использование физических знаний при диагностике и лечении (кардиограммы, рентгеновские снимки, счетчик Гейгера, лазер, плазменный скальпель, импульсивный ток)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Радио- и телесвязь</w:t>
      </w:r>
      <w:r w:rsidRPr="00D84915">
        <w:rPr>
          <w:i/>
          <w:iCs/>
          <w:color w:val="000000"/>
          <w:sz w:val="28"/>
          <w:szCs w:val="28"/>
        </w:rPr>
        <w:t>.</w:t>
      </w:r>
      <w:r w:rsidRPr="00D84915">
        <w:rPr>
          <w:color w:val="000000"/>
          <w:sz w:val="28"/>
          <w:szCs w:val="28"/>
        </w:rPr>
        <w:t> Особенности распространения радиоволн различного диапазона, их использование. Перспективы развития связи. Устройство и принцип работы динамика и микрофона.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Пищевая промышленность. Физика в профессии кулинара и кондитера (печи, УВЧ печи, тостеры, электрочайники, кофейники). Электростатический метод копчения, быстрая заморозка. Стерилизация и хранение продуктов.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Криминалистика и история. Компьютерные базы данных. Активационный анализ. Спектральный анализ. Инфракрасные и ультрафиолетовые лучи. </w:t>
      </w:r>
      <w:proofErr w:type="spellStart"/>
      <w:r w:rsidRPr="00D84915">
        <w:rPr>
          <w:color w:val="000000"/>
          <w:sz w:val="28"/>
          <w:szCs w:val="28"/>
        </w:rPr>
        <w:t>Фотоэлектронография</w:t>
      </w:r>
      <w:proofErr w:type="spellEnd"/>
      <w:r w:rsidRPr="00D84915">
        <w:rPr>
          <w:color w:val="000000"/>
          <w:sz w:val="28"/>
          <w:szCs w:val="28"/>
        </w:rPr>
        <w:t>. Люминесцентный анализ. Металлоискатели.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Спорт. Спортивный инвентарь. Физика упражнений и движений. Техника метания диска, прыжка с шестом. Автотренажеры. Автоматические секундомеры. Световое оружие.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Театр и кино. </w:t>
      </w:r>
      <w:proofErr w:type="gramStart"/>
      <w:r w:rsidRPr="00D84915">
        <w:rPr>
          <w:color w:val="000000"/>
          <w:sz w:val="28"/>
          <w:szCs w:val="28"/>
        </w:rPr>
        <w:t>Механические</w:t>
      </w:r>
      <w:proofErr w:type="gramEnd"/>
      <w:r w:rsidRPr="00D84915">
        <w:rPr>
          <w:color w:val="000000"/>
          <w:sz w:val="28"/>
          <w:szCs w:val="28"/>
        </w:rPr>
        <w:t xml:space="preserve"> и электрические приспособлении в оформлении спектаклей. Роль световых эффектов. Светомузыка. Эффект движения в кино. Звуковое кино.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Разложение света в спектре. Законы отражения и преломления света в живописи. Влияние освещенности на восприятие. Громкость и частота звука. Камертон. Музыкальные инструменты. Акустика.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Физика и экология. Охрана природы – глобальная проблема современности. Земля – наш общий дом. Экологические проблемы и научно-техническая революция. Антропогенное воздействие на окружающую среду. Экология </w:t>
      </w:r>
      <w:r w:rsidRPr="00D84915">
        <w:rPr>
          <w:color w:val="000000"/>
          <w:sz w:val="28"/>
          <w:szCs w:val="28"/>
        </w:rPr>
        <w:lastRenderedPageBreak/>
        <w:t>жилища. Использование мобильных и радиотелефонов, микроволновых печей, других бытовых приборов и экология быта.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Экскурсия.</w:t>
      </w:r>
      <w:r w:rsidRPr="00D84915">
        <w:rPr>
          <w:color w:val="000000"/>
          <w:sz w:val="28"/>
          <w:szCs w:val="28"/>
        </w:rPr>
        <w:t> Практические применения законов физики на выбранном объекте.</w:t>
      </w:r>
    </w:p>
    <w:p w:rsidR="00D7019B" w:rsidRPr="00D84915" w:rsidRDefault="00D7019B" w:rsidP="00D84915">
      <w:pPr>
        <w:pStyle w:val="a3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Тема</w:t>
      </w:r>
      <w:r w:rsidRPr="00D84915">
        <w:rPr>
          <w:color w:val="000000"/>
          <w:sz w:val="28"/>
          <w:szCs w:val="28"/>
        </w:rPr>
        <w:t> </w:t>
      </w:r>
      <w:r w:rsidRPr="00D84915">
        <w:rPr>
          <w:b/>
          <w:bCs/>
          <w:color w:val="000000"/>
          <w:sz w:val="28"/>
          <w:szCs w:val="28"/>
        </w:rPr>
        <w:t>№ 5 «Ярмарка профессий (6 часов)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Фестиваль всех проектных работ</w:t>
      </w:r>
      <w:r w:rsidR="00DB243D" w:rsidRPr="00D84915">
        <w:rPr>
          <w:color w:val="000000"/>
          <w:sz w:val="28"/>
          <w:szCs w:val="28"/>
        </w:rPr>
        <w:t xml:space="preserve"> «Ярмарка профессий». В</w:t>
      </w:r>
      <w:r w:rsidRPr="00D84915">
        <w:rPr>
          <w:color w:val="000000"/>
          <w:sz w:val="28"/>
          <w:szCs w:val="28"/>
        </w:rPr>
        <w:t xml:space="preserve">стречи с представителями учебных </w:t>
      </w:r>
      <w:proofErr w:type="gramStart"/>
      <w:r w:rsidRPr="00D84915">
        <w:rPr>
          <w:color w:val="000000"/>
          <w:sz w:val="28"/>
          <w:szCs w:val="28"/>
        </w:rPr>
        <w:t>заведениях</w:t>
      </w:r>
      <w:proofErr w:type="gramEnd"/>
      <w:r w:rsidRPr="00D84915">
        <w:rPr>
          <w:color w:val="000000"/>
          <w:sz w:val="28"/>
          <w:szCs w:val="28"/>
        </w:rPr>
        <w:t>, готовящих специалистов для различных отраслей хозяйства</w:t>
      </w:r>
      <w:r w:rsidR="00DB243D" w:rsidRPr="00D84915">
        <w:rPr>
          <w:color w:val="000000"/>
          <w:sz w:val="28"/>
          <w:szCs w:val="28"/>
        </w:rPr>
        <w:t>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D84915">
        <w:rPr>
          <w:b/>
          <w:bCs/>
          <w:color w:val="000000"/>
          <w:sz w:val="28"/>
          <w:szCs w:val="28"/>
        </w:rPr>
        <w:t>Экскурсия.</w:t>
      </w:r>
      <w:r w:rsidRPr="00D84915">
        <w:rPr>
          <w:color w:val="000000"/>
          <w:sz w:val="28"/>
          <w:szCs w:val="28"/>
        </w:rPr>
        <w:t> День открытых дверей на выбранном объекте.</w:t>
      </w: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CB5FD1" w:rsidRP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32"/>
          <w:szCs w:val="28"/>
        </w:rPr>
      </w:pPr>
      <w:r w:rsidRPr="00D84915">
        <w:rPr>
          <w:b/>
          <w:color w:val="000000"/>
          <w:sz w:val="32"/>
          <w:szCs w:val="28"/>
        </w:rPr>
        <w:lastRenderedPageBreak/>
        <w:t>Поурочное планирование</w:t>
      </w:r>
    </w:p>
    <w:p w:rsidR="00D84915" w:rsidRP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4"/>
        <w:gridCol w:w="6047"/>
        <w:gridCol w:w="1408"/>
        <w:gridCol w:w="1374"/>
      </w:tblGrid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08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Дата по плану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Дата по факту</w:t>
            </w: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4915">
              <w:rPr>
                <w:b/>
                <w:color w:val="000000"/>
                <w:sz w:val="28"/>
                <w:szCs w:val="28"/>
              </w:rPr>
              <w:t>Физика и физики. 3 часа</w:t>
            </w:r>
          </w:p>
        </w:tc>
        <w:tc>
          <w:tcPr>
            <w:tcW w:w="1408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1/1</w:t>
            </w: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Постановка целей и задач курса. Планирование заданий.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2/2</w:t>
            </w: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Основные этапы истории физики и их представители. Место физики в современном обществе.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16.01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3/3</w:t>
            </w: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Физики – Нобелевские лауреаты.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4915">
              <w:rPr>
                <w:b/>
                <w:color w:val="000000"/>
                <w:sz w:val="28"/>
                <w:szCs w:val="28"/>
              </w:rPr>
              <w:t>Физика и живая природа. 5 часов</w:t>
            </w:r>
          </w:p>
        </w:tc>
        <w:tc>
          <w:tcPr>
            <w:tcW w:w="1408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1/4</w:t>
            </w: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Электрические явления в живой природе, электрические рыбы, живые ткани. Проявление законов механики и тепловой физики в поведении животных.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2/5</w:t>
            </w:r>
          </w:p>
        </w:tc>
        <w:tc>
          <w:tcPr>
            <w:tcW w:w="6047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Особенности зрения в живой природе. Различия в строения органов зрения у различных живых существ – рыб, насекомых, птиц, высокоорганизованных животных.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3/6</w:t>
            </w:r>
          </w:p>
        </w:tc>
        <w:tc>
          <w:tcPr>
            <w:tcW w:w="6047" w:type="dxa"/>
          </w:tcPr>
          <w:p w:rsidR="00BC2D29" w:rsidRPr="00D84915" w:rsidRDefault="00CB5FD1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Особенности зрения человека: строение и оптическая система глаз, цветное зрение, зрительные иллюзии.</w:t>
            </w:r>
            <w:r w:rsidR="00BC2D29" w:rsidRPr="00D84915">
              <w:rPr>
                <w:color w:val="000000"/>
                <w:sz w:val="28"/>
                <w:szCs w:val="28"/>
              </w:rPr>
              <w:t xml:space="preserve"> Дефекты зрения и их коррекция оптическими приборами. Гигиена глаз. Глазная гимнастика.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4/7</w:t>
            </w:r>
          </w:p>
        </w:tc>
        <w:tc>
          <w:tcPr>
            <w:tcW w:w="6047" w:type="dxa"/>
          </w:tcPr>
          <w:p w:rsidR="00CB5FD1" w:rsidRPr="00D84915" w:rsidRDefault="00BC2D29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и погода. Погода и значение её прогноза для человека. Приборы для определения параметров атмосферы. Особенности работы метеорологов и синоптиков. Капризы природы.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4.02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5/8</w:t>
            </w:r>
          </w:p>
        </w:tc>
        <w:tc>
          <w:tcPr>
            <w:tcW w:w="6047" w:type="dxa"/>
          </w:tcPr>
          <w:p w:rsidR="00BC2D29" w:rsidRPr="00D84915" w:rsidRDefault="00BC2D29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b/>
                <w:bCs/>
                <w:color w:val="000000"/>
                <w:sz w:val="28"/>
                <w:szCs w:val="28"/>
              </w:rPr>
              <w:t>Экскурсия.</w:t>
            </w:r>
            <w:r w:rsidRPr="00D84915">
              <w:rPr>
                <w:color w:val="000000"/>
                <w:sz w:val="28"/>
                <w:szCs w:val="28"/>
              </w:rPr>
              <w:t> Практические применения законов физики на выбранном объекте.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6.02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</w:tcPr>
          <w:p w:rsidR="00CB5FD1" w:rsidRPr="00D84915" w:rsidRDefault="00BC2D29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4915">
              <w:rPr>
                <w:b/>
                <w:color w:val="000000"/>
                <w:sz w:val="28"/>
                <w:szCs w:val="28"/>
              </w:rPr>
              <w:t>Физика и техника. 10 часов</w:t>
            </w:r>
          </w:p>
        </w:tc>
        <w:tc>
          <w:tcPr>
            <w:tcW w:w="1408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BC2D29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lastRenderedPageBreak/>
              <w:t>1/9</w:t>
            </w:r>
          </w:p>
        </w:tc>
        <w:tc>
          <w:tcPr>
            <w:tcW w:w="6047" w:type="dxa"/>
          </w:tcPr>
          <w:p w:rsidR="00BC2D29" w:rsidRPr="00D84915" w:rsidRDefault="00BC2D29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и автомобиль. Автомобиль – чудо техники. Физические явления, используемые при движении автомобиля. Двигатели внутреннего сгорания в автомобилях. Безопасность участников движения и пешеходов.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BC2D29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2/10</w:t>
            </w:r>
          </w:p>
        </w:tc>
        <w:tc>
          <w:tcPr>
            <w:tcW w:w="6047" w:type="dxa"/>
          </w:tcPr>
          <w:p w:rsidR="00BC2D29" w:rsidRPr="00D84915" w:rsidRDefault="00BC2D29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и сельское хозяйство. Физика – основа развития сельскохозяйственной техники. Использование законов физики в доильных установках, автопоилках для птиц, гидравлических подъёмниках.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13.02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BC2D29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3/11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– космонавтике. Физические основы космонавтики. Освоение космоса: основные этапы и первые успехи СССР. Современные достижения космонавтики.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4/12</w:t>
            </w:r>
          </w:p>
        </w:tc>
        <w:tc>
          <w:tcPr>
            <w:tcW w:w="6047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и электротехника. Познание природы электрических явлений – величайшее достижение человечества. Творцы электродинамики.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5/13</w:t>
            </w:r>
          </w:p>
        </w:tc>
        <w:tc>
          <w:tcPr>
            <w:tcW w:w="6047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Основной количественный закон для электрических цепей, его применение для решения экспериментальных и практических задач.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25.02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6/14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и военное дело. Зарождение военной техники, изобретения Архимеда. Использование законов физики в военном деле – в артиллерии, авиации, морском флоте.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7/15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Энергетика. Получение электроэнергии (генераторы переменного тока), ее передача и пользование. Роль трансформаторов.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4.03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8/16</w:t>
            </w:r>
          </w:p>
        </w:tc>
        <w:tc>
          <w:tcPr>
            <w:tcW w:w="6047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Строительство и архитектура. Необходимость знаний о равновесии, правиле моментов, устойчивости. Значение фундамента. Исследование законов статики в старинных </w:t>
            </w:r>
            <w:r w:rsidRPr="00D84915">
              <w:rPr>
                <w:color w:val="000000"/>
                <w:sz w:val="28"/>
                <w:szCs w:val="28"/>
              </w:rPr>
              <w:lastRenderedPageBreak/>
              <w:t>постройках и современных зданиях. Физика арок и куполов. Действие сил на опоры различных типов мостов.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lastRenderedPageBreak/>
              <w:t>6.03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lastRenderedPageBreak/>
              <w:t>9/17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Действие подъемного крана (устойчивость, </w:t>
            </w:r>
            <w:proofErr w:type="spellStart"/>
            <w:r w:rsidRPr="00D84915">
              <w:rPr>
                <w:color w:val="000000"/>
                <w:sz w:val="28"/>
                <w:szCs w:val="28"/>
              </w:rPr>
              <w:t>равнодействие</w:t>
            </w:r>
            <w:proofErr w:type="spellEnd"/>
            <w:r w:rsidRPr="00D84915">
              <w:rPr>
                <w:color w:val="000000"/>
                <w:sz w:val="28"/>
                <w:szCs w:val="28"/>
              </w:rPr>
              <w:t xml:space="preserve"> всех сил, грузоподъемность).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11.03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10/18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b/>
                <w:bCs/>
                <w:color w:val="000000"/>
                <w:sz w:val="28"/>
                <w:szCs w:val="28"/>
              </w:rPr>
              <w:t>Экскурсия.</w:t>
            </w:r>
            <w:r w:rsidRPr="00D84915">
              <w:rPr>
                <w:color w:val="000000"/>
                <w:sz w:val="28"/>
                <w:szCs w:val="28"/>
              </w:rPr>
              <w:t> Практические применения законов физики на выбранном объекте.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4915">
              <w:rPr>
                <w:b/>
                <w:color w:val="000000"/>
                <w:sz w:val="28"/>
                <w:szCs w:val="28"/>
              </w:rPr>
              <w:t>Физика и…</w:t>
            </w:r>
            <w:r w:rsidR="001808EC" w:rsidRPr="00D84915">
              <w:rPr>
                <w:b/>
                <w:color w:val="000000"/>
                <w:sz w:val="28"/>
                <w:szCs w:val="28"/>
              </w:rPr>
              <w:t>11</w:t>
            </w:r>
            <w:r w:rsidRPr="00D84915">
              <w:rPr>
                <w:b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408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1/19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Медицина. </w:t>
            </w:r>
            <w:proofErr w:type="gramStart"/>
            <w:r w:rsidRPr="00D84915">
              <w:rPr>
                <w:color w:val="000000"/>
                <w:sz w:val="28"/>
                <w:szCs w:val="28"/>
              </w:rPr>
              <w:t>Физические основы устройства простейших мединструментов (шприц, пипетка, стерилизатор, термометр, электрогрелка, банки).</w:t>
            </w:r>
            <w:proofErr w:type="gramEnd"/>
            <w:r w:rsidRPr="00D84915">
              <w:rPr>
                <w:color w:val="000000"/>
                <w:sz w:val="28"/>
                <w:szCs w:val="28"/>
              </w:rPr>
              <w:t xml:space="preserve"> Использование физических знаний при диагностике и лечении (кардиограммы, рентгеновские снимки, счетчик Гейгера, лазер, плазменный скальпель, импульсивный ток)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2/20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Радио- и телесвязь</w:t>
            </w:r>
            <w:r w:rsidRPr="00D84915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D84915">
              <w:rPr>
                <w:color w:val="000000"/>
                <w:sz w:val="28"/>
                <w:szCs w:val="28"/>
              </w:rPr>
              <w:t> Особенности распространения радиоволн различного диапазона, их использование. Перспективы развития связи. Устройство и принцип работы динамика и микрофона.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20.03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6E39F3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3/21</w:t>
            </w:r>
          </w:p>
        </w:tc>
        <w:tc>
          <w:tcPr>
            <w:tcW w:w="6047" w:type="dxa"/>
          </w:tcPr>
          <w:p w:rsidR="006E39F3" w:rsidRPr="00D84915" w:rsidRDefault="006E39F3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Пищевая промышленность. Физика в профессии кулинара и кондитера (печи, УВЧ печи, тостеры, электрочайники, кофейники). Электростатический метод копчения, быстрая заморозка. Стерилизация и хранение продуктов.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4/22</w:t>
            </w:r>
          </w:p>
        </w:tc>
        <w:tc>
          <w:tcPr>
            <w:tcW w:w="6047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Криминалистика и история. Компьютерные базы данных. Активационный анализ.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5/23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Спектральный анализ. Инфракрасные и ультрафиолетовые лучи. </w:t>
            </w:r>
            <w:proofErr w:type="spellStart"/>
            <w:r w:rsidRPr="00D84915">
              <w:rPr>
                <w:color w:val="000000"/>
                <w:sz w:val="28"/>
                <w:szCs w:val="28"/>
              </w:rPr>
              <w:t>Фотоэлектронография</w:t>
            </w:r>
            <w:proofErr w:type="spellEnd"/>
            <w:r w:rsidRPr="00D84915">
              <w:rPr>
                <w:color w:val="000000"/>
                <w:sz w:val="28"/>
                <w:szCs w:val="28"/>
              </w:rPr>
              <w:t>. Люминесцентный анализ. Металлоискатели.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8.04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6/24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Спорт. Спортивный инвентарь. Физика упражнений и движений. Техника метания диска, прыжка с шестом. Автотренажеры. </w:t>
            </w:r>
            <w:r w:rsidRPr="00D84915">
              <w:rPr>
                <w:color w:val="000000"/>
                <w:sz w:val="28"/>
                <w:szCs w:val="28"/>
              </w:rPr>
              <w:lastRenderedPageBreak/>
              <w:t>Автоматические секундомеры. Световое оружие.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lastRenderedPageBreak/>
              <w:t>7/25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Театр и кино. </w:t>
            </w:r>
            <w:proofErr w:type="gramStart"/>
            <w:r w:rsidRPr="00D84915">
              <w:rPr>
                <w:color w:val="000000"/>
                <w:sz w:val="28"/>
                <w:szCs w:val="28"/>
              </w:rPr>
              <w:t>Механические</w:t>
            </w:r>
            <w:proofErr w:type="gramEnd"/>
            <w:r w:rsidRPr="00D84915">
              <w:rPr>
                <w:color w:val="000000"/>
                <w:sz w:val="28"/>
                <w:szCs w:val="28"/>
              </w:rPr>
              <w:t xml:space="preserve"> и электрические приспособлении в оформлении спектаклей. Роль световых эффектов. Светомузыка. Эффект движения в кино. Звуковое кино.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8/26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Разложение света в спектре. Законы отражения и преломления света в живописи. Влияние освещенности на восприятие. Громкость и частота звука. Камертон. Музыкальные инструменты. Акустика.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9/27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Физика и экология. Охрана природы – глобальная проблема современности. Земля – наш общий дом. Экологические проблемы и научно-техническая революция. Антропогенное воздействие на окружающую среду.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10/28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Экология жилища. Использование мобильных и радиотелефонов, микроволновых печей, других бытовых приборов и экология быта.</w:t>
            </w:r>
          </w:p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11/29</w:t>
            </w:r>
          </w:p>
        </w:tc>
        <w:tc>
          <w:tcPr>
            <w:tcW w:w="6047" w:type="dxa"/>
          </w:tcPr>
          <w:p w:rsidR="001808EC" w:rsidRPr="00D84915" w:rsidRDefault="001808EC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b/>
                <w:bCs/>
                <w:color w:val="000000"/>
                <w:sz w:val="28"/>
                <w:szCs w:val="28"/>
              </w:rPr>
              <w:t>Экскурсия.</w:t>
            </w:r>
            <w:r w:rsidRPr="00D84915">
              <w:rPr>
                <w:color w:val="000000"/>
                <w:sz w:val="28"/>
                <w:szCs w:val="28"/>
              </w:rPr>
              <w:t> Практические применения законов физики на выбранном объекте.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47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84915">
              <w:rPr>
                <w:b/>
                <w:color w:val="000000"/>
                <w:sz w:val="28"/>
                <w:szCs w:val="28"/>
              </w:rPr>
              <w:t>Ярмарка профессий. 6 часов</w:t>
            </w:r>
          </w:p>
        </w:tc>
        <w:tc>
          <w:tcPr>
            <w:tcW w:w="1408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1808EC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1/30</w:t>
            </w:r>
          </w:p>
        </w:tc>
        <w:tc>
          <w:tcPr>
            <w:tcW w:w="6047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Фестиваль всех проектных работ «Ярмарка профессий».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6.05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2/31</w:t>
            </w:r>
          </w:p>
        </w:tc>
        <w:tc>
          <w:tcPr>
            <w:tcW w:w="6047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Фестиваль всех проектных работ «Ярмарка профессий».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8.05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3/32</w:t>
            </w:r>
          </w:p>
        </w:tc>
        <w:tc>
          <w:tcPr>
            <w:tcW w:w="6047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 Встречи с представителями учебных </w:t>
            </w:r>
            <w:proofErr w:type="gramStart"/>
            <w:r w:rsidRPr="00D84915">
              <w:rPr>
                <w:color w:val="000000"/>
                <w:sz w:val="28"/>
                <w:szCs w:val="28"/>
              </w:rPr>
              <w:t>заведениях</w:t>
            </w:r>
            <w:proofErr w:type="gramEnd"/>
            <w:r w:rsidRPr="00D84915">
              <w:rPr>
                <w:color w:val="000000"/>
                <w:sz w:val="28"/>
                <w:szCs w:val="28"/>
              </w:rPr>
              <w:t>, готовящих специалистов для различных отраслей хозяйства.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4/33</w:t>
            </w:r>
          </w:p>
        </w:tc>
        <w:tc>
          <w:tcPr>
            <w:tcW w:w="6047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 xml:space="preserve"> Встречи с представителями учебных </w:t>
            </w:r>
            <w:proofErr w:type="gramStart"/>
            <w:r w:rsidRPr="00D84915">
              <w:rPr>
                <w:color w:val="000000"/>
                <w:sz w:val="28"/>
                <w:szCs w:val="28"/>
              </w:rPr>
              <w:t>заведениях</w:t>
            </w:r>
            <w:proofErr w:type="gramEnd"/>
            <w:r w:rsidRPr="00D84915">
              <w:rPr>
                <w:color w:val="000000"/>
                <w:sz w:val="28"/>
                <w:szCs w:val="28"/>
              </w:rPr>
              <w:t>, готовящих специалистов для различных отраслей хозяйства.</w:t>
            </w: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lastRenderedPageBreak/>
              <w:t>5/34</w:t>
            </w:r>
          </w:p>
        </w:tc>
        <w:tc>
          <w:tcPr>
            <w:tcW w:w="6047" w:type="dxa"/>
          </w:tcPr>
          <w:p w:rsidR="00DB243D" w:rsidRPr="00D84915" w:rsidRDefault="00DB243D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b/>
                <w:bCs/>
                <w:color w:val="000000"/>
                <w:sz w:val="28"/>
                <w:szCs w:val="28"/>
              </w:rPr>
              <w:t>Экскурсия.</w:t>
            </w:r>
            <w:r w:rsidRPr="00D84915">
              <w:rPr>
                <w:color w:val="000000"/>
                <w:sz w:val="28"/>
                <w:szCs w:val="28"/>
              </w:rPr>
              <w:t> День открытых дверей на выбранном объекте.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20.05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5FD1" w:rsidRPr="00D84915" w:rsidTr="00D52704">
        <w:tc>
          <w:tcPr>
            <w:tcW w:w="742" w:type="dxa"/>
          </w:tcPr>
          <w:p w:rsidR="00CB5FD1" w:rsidRPr="00D84915" w:rsidRDefault="00DB24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6/35</w:t>
            </w:r>
          </w:p>
        </w:tc>
        <w:tc>
          <w:tcPr>
            <w:tcW w:w="6047" w:type="dxa"/>
          </w:tcPr>
          <w:p w:rsidR="00DB243D" w:rsidRPr="00D84915" w:rsidRDefault="00DB243D" w:rsidP="00D84915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b/>
                <w:bCs/>
                <w:color w:val="000000"/>
                <w:sz w:val="28"/>
                <w:szCs w:val="28"/>
              </w:rPr>
              <w:t>Экскурсия.</w:t>
            </w:r>
            <w:r w:rsidRPr="00D84915">
              <w:rPr>
                <w:color w:val="000000"/>
                <w:sz w:val="28"/>
                <w:szCs w:val="28"/>
              </w:rPr>
              <w:t> День открытых дверей на выбранном объекте.</w:t>
            </w:r>
          </w:p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CB5FD1" w:rsidRPr="00D84915" w:rsidRDefault="005B793D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84915">
              <w:rPr>
                <w:color w:val="000000"/>
                <w:sz w:val="28"/>
                <w:szCs w:val="28"/>
              </w:rPr>
              <w:t>22.05</w:t>
            </w:r>
          </w:p>
        </w:tc>
        <w:tc>
          <w:tcPr>
            <w:tcW w:w="1374" w:type="dxa"/>
          </w:tcPr>
          <w:p w:rsidR="00CB5FD1" w:rsidRPr="00D84915" w:rsidRDefault="00CB5FD1" w:rsidP="00D84915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B5FD1" w:rsidRDefault="00CB5FD1" w:rsidP="00D849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84915" w:rsidRDefault="00D849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7019B" w:rsidRPr="00D84915" w:rsidRDefault="00D84915" w:rsidP="00D8491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lastRenderedPageBreak/>
        <w:t>Список литературы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Кудрявцев П.С. Курс истории физики. – </w:t>
      </w:r>
      <w:proofErr w:type="spellStart"/>
      <w:r w:rsidRPr="00D84915">
        <w:rPr>
          <w:color w:val="000000"/>
          <w:sz w:val="28"/>
          <w:szCs w:val="28"/>
        </w:rPr>
        <w:t>М.;Просвещение</w:t>
      </w:r>
      <w:proofErr w:type="spellEnd"/>
      <w:r w:rsidRPr="00D84915">
        <w:rPr>
          <w:color w:val="000000"/>
          <w:sz w:val="28"/>
          <w:szCs w:val="28"/>
        </w:rPr>
        <w:t>, 1982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D84915">
        <w:rPr>
          <w:color w:val="000000"/>
          <w:sz w:val="28"/>
          <w:szCs w:val="28"/>
        </w:rPr>
        <w:t>Спаский</w:t>
      </w:r>
      <w:proofErr w:type="spellEnd"/>
      <w:r w:rsidRPr="00D84915">
        <w:rPr>
          <w:color w:val="000000"/>
          <w:sz w:val="28"/>
          <w:szCs w:val="28"/>
        </w:rPr>
        <w:t xml:space="preserve"> Б.В. Хрестоматия по физике. – М.; Просвещение, 1982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Глазунов А.Ю. Техника в курсе физики средней школы. – М.; Просвещение, 1977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Ланина И.Я. Не уроком единым. Развитие интереса к физике.- М.; Просвещение, 1991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Ланина И.Я. Внеклассная работа по физике.- М.; Просвещение, 1977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Блудов М.И. Беседы по физике.- М.; Просвещение, 1970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Делягин Ф.М. Из истории физики и жизни ее творцов. – </w:t>
      </w:r>
      <w:proofErr w:type="spellStart"/>
      <w:r w:rsidRPr="00D84915">
        <w:rPr>
          <w:color w:val="000000"/>
          <w:sz w:val="28"/>
          <w:szCs w:val="28"/>
        </w:rPr>
        <w:t>М.;Просвещение</w:t>
      </w:r>
      <w:proofErr w:type="spellEnd"/>
      <w:r w:rsidRPr="00D84915">
        <w:rPr>
          <w:color w:val="000000"/>
          <w:sz w:val="28"/>
          <w:szCs w:val="28"/>
        </w:rPr>
        <w:t>, 1986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Хилькевич С.С. Физика вокруг нас. - М.; Наука, 1999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Внеурочная работа по физике./Под ред. О.Ф. </w:t>
      </w:r>
      <w:proofErr w:type="spellStart"/>
      <w:r w:rsidRPr="00D84915">
        <w:rPr>
          <w:color w:val="000000"/>
          <w:sz w:val="28"/>
          <w:szCs w:val="28"/>
        </w:rPr>
        <w:t>Кабардина</w:t>
      </w:r>
      <w:proofErr w:type="spellEnd"/>
      <w:r w:rsidRPr="00D84915">
        <w:rPr>
          <w:color w:val="000000"/>
          <w:sz w:val="28"/>
          <w:szCs w:val="28"/>
        </w:rPr>
        <w:t xml:space="preserve"> – М.; Просвещение, 1983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Энциклопедический словарь юного физика./Под ред. В.Ю. Кирьянова – М.; Педагогика, 1984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Энциклопедический словарь юного техника./Под ред. В. Ю. Кирьянова – М.; Педагогика, 1987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Энциклопедия для детей. Физика./Под ред. М. Аксеновой – М.; </w:t>
      </w:r>
      <w:proofErr w:type="spellStart"/>
      <w:r w:rsidRPr="00D84915">
        <w:rPr>
          <w:color w:val="000000"/>
          <w:sz w:val="28"/>
          <w:szCs w:val="28"/>
        </w:rPr>
        <w:t>Аванта</w:t>
      </w:r>
      <w:proofErr w:type="spellEnd"/>
      <w:r w:rsidRPr="00D84915">
        <w:rPr>
          <w:color w:val="000000"/>
          <w:sz w:val="28"/>
          <w:szCs w:val="28"/>
        </w:rPr>
        <w:t xml:space="preserve"> +, 1999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 xml:space="preserve">Яворский Б.М. </w:t>
      </w:r>
      <w:proofErr w:type="spellStart"/>
      <w:r w:rsidRPr="00D84915">
        <w:rPr>
          <w:color w:val="000000"/>
          <w:sz w:val="28"/>
          <w:szCs w:val="28"/>
        </w:rPr>
        <w:t>Основнве</w:t>
      </w:r>
      <w:proofErr w:type="spellEnd"/>
      <w:r w:rsidRPr="00D84915">
        <w:rPr>
          <w:color w:val="000000"/>
          <w:sz w:val="28"/>
          <w:szCs w:val="28"/>
        </w:rPr>
        <w:t xml:space="preserve"> вопросы современного школьного курса физики. – М.; Просвещение, 1980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D84915">
        <w:rPr>
          <w:color w:val="000000"/>
          <w:sz w:val="28"/>
          <w:szCs w:val="28"/>
        </w:rPr>
        <w:t>Полынин</w:t>
      </w:r>
      <w:proofErr w:type="spellEnd"/>
      <w:r w:rsidRPr="00D84915">
        <w:rPr>
          <w:color w:val="000000"/>
          <w:sz w:val="28"/>
          <w:szCs w:val="28"/>
        </w:rPr>
        <w:t xml:space="preserve"> И.А. Информация о профессиях и производстве при изучении физики // Физика в школе.-1991.-№1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Гудкова Л.В. Деловая игра «Физика в выбранном мною деле» // Физика в школе.-1992.-№3-4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D84915">
        <w:rPr>
          <w:color w:val="000000"/>
          <w:sz w:val="28"/>
          <w:szCs w:val="28"/>
        </w:rPr>
        <w:t>Алешкевич</w:t>
      </w:r>
      <w:proofErr w:type="spellEnd"/>
      <w:r w:rsidRPr="00D84915">
        <w:rPr>
          <w:color w:val="000000"/>
          <w:sz w:val="28"/>
          <w:szCs w:val="28"/>
        </w:rPr>
        <w:t xml:space="preserve"> В.А., </w:t>
      </w:r>
      <w:proofErr w:type="spellStart"/>
      <w:r w:rsidRPr="00D84915">
        <w:rPr>
          <w:color w:val="000000"/>
          <w:sz w:val="28"/>
          <w:szCs w:val="28"/>
        </w:rPr>
        <w:t>Пурышева</w:t>
      </w:r>
      <w:proofErr w:type="spellEnd"/>
      <w:r w:rsidRPr="00D84915">
        <w:rPr>
          <w:color w:val="000000"/>
          <w:sz w:val="28"/>
          <w:szCs w:val="28"/>
        </w:rPr>
        <w:t xml:space="preserve"> Н.С. Программа элективного курса «Оптика» // Программы элективных курсов. Физика.- М.; Дрофа, 2005</w:t>
      </w:r>
    </w:p>
    <w:p w:rsidR="00D7019B" w:rsidRPr="00D84915" w:rsidRDefault="00D7019B" w:rsidP="00D849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D84915">
        <w:rPr>
          <w:color w:val="000000"/>
          <w:sz w:val="28"/>
          <w:szCs w:val="28"/>
        </w:rPr>
        <w:t>Брошюры серии «Знания» Физика; Медицина; Техника.</w:t>
      </w:r>
    </w:p>
    <w:p w:rsidR="00D7019B" w:rsidRPr="00D84915" w:rsidRDefault="00D7019B" w:rsidP="00D8491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B312E5" w:rsidRPr="00D84915" w:rsidRDefault="00B312E5" w:rsidP="00D849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12E5" w:rsidRPr="00D84915" w:rsidSect="00D849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FD7"/>
    <w:multiLevelType w:val="multilevel"/>
    <w:tmpl w:val="0A74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B5FE3"/>
    <w:multiLevelType w:val="multilevel"/>
    <w:tmpl w:val="8D56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42FE7"/>
    <w:multiLevelType w:val="multilevel"/>
    <w:tmpl w:val="ED8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34F86"/>
    <w:multiLevelType w:val="multilevel"/>
    <w:tmpl w:val="16AA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3391B"/>
    <w:multiLevelType w:val="multilevel"/>
    <w:tmpl w:val="FA90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C4D5D"/>
    <w:multiLevelType w:val="hybridMultilevel"/>
    <w:tmpl w:val="56101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76"/>
    <w:rsid w:val="001808EC"/>
    <w:rsid w:val="001E23F1"/>
    <w:rsid w:val="005B793D"/>
    <w:rsid w:val="006E39F3"/>
    <w:rsid w:val="0071690C"/>
    <w:rsid w:val="007C1D33"/>
    <w:rsid w:val="00B14A23"/>
    <w:rsid w:val="00B312E5"/>
    <w:rsid w:val="00B744DC"/>
    <w:rsid w:val="00BC2D29"/>
    <w:rsid w:val="00CB5FD1"/>
    <w:rsid w:val="00D52704"/>
    <w:rsid w:val="00D7019B"/>
    <w:rsid w:val="00D84915"/>
    <w:rsid w:val="00DA4C8E"/>
    <w:rsid w:val="00DB243D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B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B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school.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 №7</cp:lastModifiedBy>
  <cp:revision>2</cp:revision>
  <dcterms:created xsi:type="dcterms:W3CDTF">2019-03-08T22:08:00Z</dcterms:created>
  <dcterms:modified xsi:type="dcterms:W3CDTF">2019-03-08T22:08:00Z</dcterms:modified>
</cp:coreProperties>
</file>