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A3" w:rsidRPr="00D12BA8" w:rsidRDefault="004F58A3" w:rsidP="00D12B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12BA8">
        <w:rPr>
          <w:rFonts w:ascii="Times New Roman" w:hAnsi="Times New Roman"/>
          <w:b/>
          <w:bCs/>
          <w:sz w:val="24"/>
          <w:szCs w:val="24"/>
        </w:rPr>
        <w:t>Алгоритм действий родителей, если ребенок пропал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b/>
          <w:bCs/>
          <w:sz w:val="24"/>
          <w:szCs w:val="24"/>
        </w:rPr>
        <w:t xml:space="preserve">Первые 48 часов после исчезновения ребенка наиболее важны для поиска и его благополучного возвращения.   </w:t>
      </w:r>
      <w:r w:rsidR="00BB19E2" w:rsidRPr="00D12BA8">
        <w:rPr>
          <w:rFonts w:ascii="Times New Roman" w:hAnsi="Times New Roman"/>
          <w:b/>
          <w:bCs/>
          <w:sz w:val="24"/>
          <w:szCs w:val="24"/>
        </w:rPr>
        <w:t>Как</w:t>
      </w:r>
      <w:r w:rsidRPr="00D12BA8">
        <w:rPr>
          <w:rFonts w:ascii="Times New Roman" w:hAnsi="Times New Roman"/>
          <w:b/>
          <w:bCs/>
          <w:sz w:val="24"/>
          <w:szCs w:val="24"/>
        </w:rPr>
        <w:t xml:space="preserve"> правило, именно эти часы оказываются не использованными вследствие паники и ужаса, которым поддаются родители. Держите себя в руках, помните, что возвращение вашего ребенка домой зависит от вашей собранности и точности ваших действий.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b/>
          <w:bCs/>
          <w:sz w:val="24"/>
          <w:szCs w:val="24"/>
        </w:rPr>
        <w:t>Первые 24 часа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sz w:val="24"/>
          <w:szCs w:val="24"/>
        </w:rPr>
        <w:t xml:space="preserve">Оставьте заявление в полиции по месту </w:t>
      </w:r>
      <w:r w:rsidR="00BB19E2">
        <w:rPr>
          <w:rFonts w:ascii="Times New Roman" w:hAnsi="Times New Roman"/>
          <w:sz w:val="24"/>
          <w:szCs w:val="24"/>
        </w:rPr>
        <w:t xml:space="preserve">проживания </w:t>
      </w:r>
      <w:r w:rsidRPr="00D12BA8">
        <w:rPr>
          <w:rFonts w:ascii="Times New Roman" w:hAnsi="Times New Roman"/>
          <w:sz w:val="24"/>
          <w:szCs w:val="24"/>
        </w:rPr>
        <w:t xml:space="preserve"> ребенка. Обязательно требуйте регистрации заявления, приложите к нему свежую фотографию. Требуйте немедленной передачи заявления следователю, узнайте номер его телефона, всегда держите под рукой. Следователю постарайтесь передать максимально полную и точную информацию, не скрывайте конфликты в семье и с окружением, плохие привычки ребенка.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i/>
          <w:iCs/>
          <w:sz w:val="24"/>
          <w:szCs w:val="24"/>
        </w:rPr>
        <w:t xml:space="preserve">Помните, розыскные мероприятия должны начаться незамедлительно! Не нужно ждать ни 24 часа, ни трое </w:t>
      </w:r>
      <w:proofErr w:type="gramStart"/>
      <w:r w:rsidRPr="00D12BA8">
        <w:rPr>
          <w:rFonts w:ascii="Times New Roman" w:hAnsi="Times New Roman"/>
          <w:i/>
          <w:iCs/>
          <w:sz w:val="24"/>
          <w:szCs w:val="24"/>
        </w:rPr>
        <w:t>суток</w:t>
      </w:r>
      <w:proofErr w:type="gramEnd"/>
      <w:r w:rsidRPr="00D12BA8">
        <w:rPr>
          <w:rFonts w:ascii="Times New Roman" w:hAnsi="Times New Roman"/>
          <w:i/>
          <w:iCs/>
          <w:sz w:val="24"/>
          <w:szCs w:val="24"/>
        </w:rPr>
        <w:t xml:space="preserve"> прежде чем сообщить о том, что пропал ребёнок.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sz w:val="24"/>
          <w:szCs w:val="24"/>
        </w:rPr>
        <w:t xml:space="preserve">Внимательно осмотрите дом и особенно комнату ребенка. Помните, что одежда, постельное белье, личные вещи, компьютер, и даже мусор могут содержать ключи к местонахождению вашего ребенка. </w:t>
      </w:r>
      <w:r w:rsidR="00D12BA8" w:rsidRPr="00D12BA8">
        <w:rPr>
          <w:rFonts w:ascii="Times New Roman" w:hAnsi="Times New Roman"/>
          <w:sz w:val="24"/>
          <w:szCs w:val="24"/>
        </w:rPr>
        <w:t>Сохраните</w:t>
      </w:r>
      <w:r w:rsidRPr="00D12BA8">
        <w:rPr>
          <w:rFonts w:ascii="Times New Roman" w:hAnsi="Times New Roman"/>
          <w:sz w:val="24"/>
          <w:szCs w:val="24"/>
        </w:rPr>
        <w:t xml:space="preserve"> список последних посещённых сайтов, а также всю переписку и общение ребёнка в социальных сетях, форумах и т.п., передайте следствию.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sz w:val="24"/>
          <w:szCs w:val="24"/>
        </w:rPr>
        <w:t>Составьте подробное описание особых примет, одежды, обуви и личных вещей вашего ребенка в момент исчезновения. Включите в описание родимые пятна, шрамы, татуировки, характерные манеры. Передайте следователю.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sz w:val="24"/>
          <w:szCs w:val="24"/>
        </w:rPr>
        <w:t>Составьте список друзей, знакомых, одноклассников, обзвоните всех, кто может знать о местонахождении ребенка. Будьте особенно внимательны к тем, кто видел его незадолго до исчезновения, пусть максимально точно вспомнят, где и при каких обстоятельствах это было, что говорил ребенок, в каком был настроении. Записывайте все. Список тех, кто видел ребенка незадолго до пропажи, передайте следователю.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sz w:val="24"/>
          <w:szCs w:val="24"/>
        </w:rPr>
        <w:t>Вспомните, какие события происходили в вашем районе в день или накануне исчезновения, какие проводились мероприятия (соревнования, празднования). Запишите, список передайте следователю.</w:t>
      </w:r>
    </w:p>
    <w:p w:rsidR="004F58A3" w:rsidRPr="00BB19E2" w:rsidRDefault="004F58A3" w:rsidP="004F58A3">
      <w:pPr>
        <w:rPr>
          <w:rFonts w:ascii="Times New Roman" w:hAnsi="Times New Roman"/>
          <w:sz w:val="24"/>
          <w:szCs w:val="24"/>
          <w:lang w:val="en-US"/>
        </w:rPr>
      </w:pPr>
      <w:r w:rsidRPr="00D12BA8">
        <w:rPr>
          <w:rFonts w:ascii="Times New Roman" w:hAnsi="Times New Roman"/>
          <w:sz w:val="24"/>
          <w:szCs w:val="24"/>
        </w:rPr>
        <w:t>Постарайтесь привлечь к поиску как можно больше людей. Не дожидаясь помощи полиции, осмотрите места сбора молодежи в районе, стройки, гаражи, чердаки и подвалы, ближайшие парки. Расклейте ориентировки на остановках городского транспорта, подъездах, магазинах, других часто посещаемых местах.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b/>
          <w:bCs/>
          <w:sz w:val="24"/>
          <w:szCs w:val="24"/>
        </w:rPr>
        <w:t>Вторые 24 часа</w:t>
      </w:r>
    </w:p>
    <w:p w:rsidR="00BB19E2" w:rsidRDefault="004F58A3" w:rsidP="004F58A3">
      <w:pPr>
        <w:rPr>
          <w:rFonts w:ascii="Times New Roman" w:hAnsi="Times New Roman"/>
          <w:sz w:val="24"/>
          <w:szCs w:val="24"/>
          <w:lang w:val="en-US"/>
        </w:rPr>
      </w:pPr>
      <w:r w:rsidRPr="00D12BA8">
        <w:rPr>
          <w:rFonts w:ascii="Times New Roman" w:hAnsi="Times New Roman"/>
          <w:sz w:val="24"/>
          <w:szCs w:val="24"/>
        </w:rPr>
        <w:t xml:space="preserve">Поговорите со следователем о шагах, которые уже предприняты или планируются для поиска ребенка. 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sz w:val="24"/>
          <w:szCs w:val="24"/>
        </w:rPr>
        <w:t>Еще раз внимательно посмотрите список друзей и знакомых, расширьте, добавьте всех, кто мог видеть вашего ребенка, соседей, работников двора, курьеров службы доставки. Вспомните, в последнее время не приезжали или уезжали соседи, не было ли конфликтов с соседями, родственниками или коллегами, не изменялись ли в последнее время отношения с кем-либо. Всю информацию передайте следователю.</w:t>
      </w:r>
    </w:p>
    <w:p w:rsidR="004F58A3" w:rsidRPr="00D12BA8" w:rsidRDefault="004F58A3" w:rsidP="004F58A3">
      <w:pPr>
        <w:rPr>
          <w:rFonts w:ascii="Times New Roman" w:hAnsi="Times New Roman"/>
          <w:sz w:val="24"/>
          <w:szCs w:val="24"/>
        </w:rPr>
      </w:pPr>
      <w:r w:rsidRPr="00D12BA8">
        <w:rPr>
          <w:rFonts w:ascii="Times New Roman" w:hAnsi="Times New Roman"/>
          <w:i/>
          <w:iCs/>
          <w:sz w:val="24"/>
          <w:szCs w:val="24"/>
        </w:rPr>
        <w:lastRenderedPageBreak/>
        <w:t xml:space="preserve">Большинство детей находят живыми и здоровыми в течение первых 48 часов с момента пропажи, НО, каждая минута, </w:t>
      </w:r>
      <w:r w:rsidR="00BB19E2" w:rsidRPr="00D12BA8">
        <w:rPr>
          <w:rFonts w:ascii="Times New Roman" w:hAnsi="Times New Roman"/>
          <w:i/>
          <w:iCs/>
          <w:sz w:val="24"/>
          <w:szCs w:val="24"/>
        </w:rPr>
        <w:t>проведенная</w:t>
      </w:r>
      <w:r w:rsidRPr="00D12BA8">
        <w:rPr>
          <w:rFonts w:ascii="Times New Roman" w:hAnsi="Times New Roman"/>
          <w:i/>
          <w:iCs/>
          <w:sz w:val="24"/>
          <w:szCs w:val="24"/>
        </w:rPr>
        <w:t xml:space="preserve"> в ожидании может стоить </w:t>
      </w:r>
      <w:proofErr w:type="gramStart"/>
      <w:r w:rsidRPr="00D12BA8">
        <w:rPr>
          <w:rFonts w:ascii="Times New Roman" w:hAnsi="Times New Roman"/>
          <w:i/>
          <w:iCs/>
          <w:sz w:val="24"/>
          <w:szCs w:val="24"/>
        </w:rPr>
        <w:t>пропавшему</w:t>
      </w:r>
      <w:proofErr w:type="gramEnd"/>
      <w:r w:rsidRPr="00D12BA8">
        <w:rPr>
          <w:rFonts w:ascii="Times New Roman" w:hAnsi="Times New Roman"/>
          <w:i/>
          <w:iCs/>
          <w:sz w:val="24"/>
          <w:szCs w:val="24"/>
        </w:rPr>
        <w:t xml:space="preserve"> ЖИЗНИ!</w:t>
      </w:r>
    </w:p>
    <w:p w:rsidR="001C4A3F" w:rsidRDefault="001C4A3F" w:rsidP="001C4A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Дежурная</w:t>
      </w:r>
      <w:r w:rsidR="00BB19E2" w:rsidRPr="001C4A3F">
        <w:rPr>
          <w:rFonts w:ascii="Times New Roman" w:hAnsi="Times New Roman"/>
          <w:b/>
          <w:sz w:val="24"/>
          <w:szCs w:val="24"/>
        </w:rPr>
        <w:t xml:space="preserve"> часть ОМВД России по </w:t>
      </w:r>
      <w:proofErr w:type="spellStart"/>
      <w:r w:rsidR="00BB19E2" w:rsidRPr="001C4A3F">
        <w:rPr>
          <w:rFonts w:ascii="Times New Roman" w:hAnsi="Times New Roman"/>
          <w:b/>
          <w:sz w:val="24"/>
          <w:szCs w:val="24"/>
        </w:rPr>
        <w:t>Солнечногорскому</w:t>
      </w:r>
      <w:proofErr w:type="spellEnd"/>
      <w:r w:rsidR="00BB19E2" w:rsidRPr="001C4A3F">
        <w:rPr>
          <w:rFonts w:ascii="Times New Roman" w:hAnsi="Times New Roman"/>
          <w:b/>
          <w:sz w:val="24"/>
          <w:szCs w:val="24"/>
        </w:rPr>
        <w:t xml:space="preserve"> району </w:t>
      </w:r>
    </w:p>
    <w:p w:rsidR="001C4A3F" w:rsidRPr="001C4A3F" w:rsidRDefault="00BB19E2" w:rsidP="001C4A3F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C4A3F">
        <w:rPr>
          <w:rFonts w:ascii="Times New Roman" w:hAnsi="Times New Roman"/>
          <w:color w:val="000000"/>
          <w:sz w:val="24"/>
          <w:szCs w:val="24"/>
        </w:rPr>
        <w:t xml:space="preserve">8-495-994-15-70; </w:t>
      </w:r>
      <w:r w:rsidR="001C4A3F" w:rsidRPr="001C4A3F">
        <w:rPr>
          <w:rFonts w:ascii="Times New Roman" w:hAnsi="Times New Roman"/>
          <w:color w:val="000000"/>
          <w:sz w:val="24"/>
          <w:szCs w:val="24"/>
        </w:rPr>
        <w:t>8-495-994-15-15 или 02, 112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>Единый экстренный канал помощи  -  </w:t>
      </w:r>
      <w:r w:rsidRPr="001C4A3F">
        <w:rPr>
          <w:color w:val="000000"/>
        </w:rPr>
        <w:t>102/112  (для операторов мобильной связи);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>Дежурная часть ГУ МВД: </w:t>
      </w:r>
      <w:r w:rsidRPr="001C4A3F">
        <w:rPr>
          <w:color w:val="000000"/>
        </w:rPr>
        <w:t>8-495-629-78-91, 8-495-609-49-52;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>«Телефон доверия» ГУ МВД: </w:t>
      </w:r>
      <w:r w:rsidRPr="001C4A3F">
        <w:rPr>
          <w:color w:val="000000"/>
        </w:rPr>
        <w:t>8-495-692-70-66;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 xml:space="preserve">Управление собственной безопасности ГУ МВД: </w:t>
      </w:r>
      <w:r w:rsidRPr="001C4A3F">
        <w:rPr>
          <w:color w:val="000000"/>
        </w:rPr>
        <w:t>8-499-317-24-66;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 xml:space="preserve">Бюро регистрации несчастных случаев Московского региона: </w:t>
      </w:r>
      <w:r w:rsidRPr="001C4A3F">
        <w:rPr>
          <w:color w:val="000000"/>
        </w:rPr>
        <w:t>8-495-688-22-52;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 xml:space="preserve">Некоммерческая общественная организация поисково-спасательный отряд </w:t>
      </w:r>
      <w:hyperlink r:id="rId4" w:tgtFrame="_blank" w:history="1">
        <w:r w:rsidRPr="001C4A3F">
          <w:rPr>
            <w:rStyle w:val="a3"/>
            <w:b/>
            <w:bCs/>
          </w:rPr>
          <w:t>"</w:t>
        </w:r>
        <w:proofErr w:type="spellStart"/>
        <w:r w:rsidRPr="001C4A3F">
          <w:rPr>
            <w:rStyle w:val="a3"/>
            <w:b/>
            <w:bCs/>
          </w:rPr>
          <w:t>ЛизаАлерт</w:t>
        </w:r>
        <w:proofErr w:type="spellEnd"/>
        <w:r w:rsidRPr="001C4A3F">
          <w:rPr>
            <w:rStyle w:val="a3"/>
            <w:b/>
            <w:bCs/>
          </w:rPr>
          <w:t>"</w:t>
        </w:r>
      </w:hyperlink>
      <w:r w:rsidRPr="001C4A3F">
        <w:rPr>
          <w:rStyle w:val="a4"/>
          <w:color w:val="000000"/>
        </w:rPr>
        <w:t>: </w:t>
      </w:r>
      <w:r w:rsidRPr="001C4A3F">
        <w:rPr>
          <w:b/>
          <w:bCs/>
          <w:color w:val="000000"/>
        </w:rPr>
        <w:br/>
      </w:r>
      <w:r w:rsidRPr="001C4A3F">
        <w:rPr>
          <w:color w:val="000000"/>
        </w:rPr>
        <w:t xml:space="preserve">сообщить о </w:t>
      </w:r>
      <w:proofErr w:type="gramStart"/>
      <w:r w:rsidRPr="001C4A3F">
        <w:rPr>
          <w:color w:val="000000"/>
        </w:rPr>
        <w:t>пропавшем</w:t>
      </w:r>
      <w:proofErr w:type="gramEnd"/>
      <w:r w:rsidRPr="001C4A3F">
        <w:rPr>
          <w:color w:val="000000"/>
        </w:rPr>
        <w:t>: 8-800-700-54-52;</w:t>
      </w:r>
      <w:r w:rsidRPr="001C4A3F">
        <w:rPr>
          <w:color w:val="000000"/>
        </w:rPr>
        <w:br/>
        <w:t>круглосуточная линия: 8-495-646-86-39;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>«Полярная звезда»:</w:t>
      </w:r>
      <w:r w:rsidRPr="001C4A3F">
        <w:rPr>
          <w:color w:val="000000"/>
        </w:rPr>
        <w:t> 8-495-410-22-25;</w:t>
      </w:r>
    </w:p>
    <w:p w:rsidR="001C4A3F" w:rsidRPr="001C4A3F" w:rsidRDefault="001C4A3F" w:rsidP="001C4A3F">
      <w:pPr>
        <w:pStyle w:val="a5"/>
        <w:jc w:val="center"/>
        <w:rPr>
          <w:color w:val="000000"/>
        </w:rPr>
      </w:pPr>
      <w:r w:rsidRPr="001C4A3F">
        <w:rPr>
          <w:rStyle w:val="a4"/>
          <w:color w:val="000000"/>
        </w:rPr>
        <w:t>«Поиск пропавших детей»:</w:t>
      </w:r>
      <w:r w:rsidRPr="001C4A3F">
        <w:rPr>
          <w:color w:val="000000"/>
        </w:rPr>
        <w:t xml:space="preserve"> 8-499-686-02-01</w:t>
      </w:r>
    </w:p>
    <w:p w:rsidR="00BB19E2" w:rsidRPr="00D12BA8" w:rsidRDefault="00BB19E2" w:rsidP="001C4A3F">
      <w:pPr>
        <w:rPr>
          <w:rFonts w:ascii="Times New Roman" w:hAnsi="Times New Roman"/>
          <w:sz w:val="24"/>
          <w:szCs w:val="24"/>
        </w:rPr>
      </w:pPr>
    </w:p>
    <w:sectPr w:rsidR="00BB19E2" w:rsidRPr="00D1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58A3"/>
    <w:rsid w:val="001C4A3F"/>
    <w:rsid w:val="004F58A3"/>
    <w:rsid w:val="00694D4B"/>
    <w:rsid w:val="006A5318"/>
    <w:rsid w:val="00860C94"/>
    <w:rsid w:val="00BB19E2"/>
    <w:rsid w:val="00D12BA8"/>
    <w:rsid w:val="00D7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A3F"/>
    <w:rPr>
      <w:strike w:val="0"/>
      <w:dstrike w:val="0"/>
      <w:color w:val="3579C0"/>
      <w:u w:val="none"/>
      <w:effect w:val="none"/>
    </w:rPr>
  </w:style>
  <w:style w:type="character" w:styleId="a4">
    <w:name w:val="Strong"/>
    <w:basedOn w:val="a0"/>
    <w:uiPriority w:val="22"/>
    <w:qFormat/>
    <w:rsid w:val="001C4A3F"/>
    <w:rPr>
      <w:b/>
      <w:bCs/>
    </w:rPr>
  </w:style>
  <w:style w:type="paragraph" w:styleId="a5">
    <w:name w:val="Normal (Web)"/>
    <w:basedOn w:val="a"/>
    <w:uiPriority w:val="99"/>
    <w:semiHidden/>
    <w:unhideWhenUsed/>
    <w:rsid w:val="001C4A3F"/>
    <w:pPr>
      <w:spacing w:before="125" w:after="12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zaalert.org/kontakt.asp?sf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Links>
    <vt:vector size="6" baseType="variant"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http://lizaalert.org/kontakt.asp?sf=5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2016-02-05T13:55:00Z</dcterms:created>
  <dcterms:modified xsi:type="dcterms:W3CDTF">2016-02-05T13:55:00Z</dcterms:modified>
</cp:coreProperties>
</file>